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F3CFCF" w14:textId="17833625" w:rsidR="00FF2477" w:rsidRDefault="00B84138">
      <w:r>
        <w:t>Zdroj: shop.aquazorbing.cz</w:t>
      </w:r>
    </w:p>
    <w:p w14:paraId="4A69A6DD" w14:textId="5B8EFFE3" w:rsidR="00B84138" w:rsidRDefault="00AB5D54">
      <w:r>
        <w:rPr>
          <w:noProof/>
        </w:rPr>
        <w:drawing>
          <wp:inline distT="0" distB="0" distL="0" distR="0" wp14:anchorId="17FB9CCE" wp14:editId="4A5569BB">
            <wp:extent cx="6297035" cy="6380329"/>
            <wp:effectExtent l="0" t="0" r="8890" b="190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01379" cy="638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DCD1C" w14:textId="1FC0E17D" w:rsidR="00B84138" w:rsidRDefault="00B84138">
      <w:r>
        <w:rPr>
          <w:noProof/>
        </w:rPr>
        <w:lastRenderedPageBreak/>
        <w:drawing>
          <wp:inline distT="0" distB="0" distL="0" distR="0" wp14:anchorId="4C060ED5" wp14:editId="52C9696B">
            <wp:extent cx="5991225" cy="5902657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00613" cy="591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74D27" w14:textId="3CEAB613" w:rsidR="00B84138" w:rsidRDefault="00B84138">
      <w:r>
        <w:rPr>
          <w:noProof/>
        </w:rPr>
        <w:lastRenderedPageBreak/>
        <w:drawing>
          <wp:inline distT="0" distB="0" distL="0" distR="0" wp14:anchorId="20F1A531" wp14:editId="1A96140D">
            <wp:extent cx="5760720" cy="40538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7CB80" w14:textId="2A26A3C0" w:rsidR="00304C81" w:rsidRDefault="00304C81"/>
    <w:p w14:paraId="2764C3B5" w14:textId="30637477" w:rsidR="00304C81" w:rsidRDefault="00304C81">
      <w:r>
        <w:rPr>
          <w:noProof/>
        </w:rPr>
        <w:drawing>
          <wp:inline distT="0" distB="0" distL="0" distR="0" wp14:anchorId="00CD063A" wp14:editId="2F7B8328">
            <wp:extent cx="6180493" cy="3330054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9868" cy="333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7D863" w14:textId="7AB54207" w:rsidR="00A751DB" w:rsidRDefault="00A751DB"/>
    <w:p w14:paraId="16B2EE52" w14:textId="696D894B" w:rsidR="00A751DB" w:rsidRDefault="00A751DB"/>
    <w:p w14:paraId="2A38E35B" w14:textId="6376DD1E" w:rsidR="00A751DB" w:rsidRDefault="00A751DB"/>
    <w:p w14:paraId="620DB78A" w14:textId="3DE81E4D" w:rsidR="00A751DB" w:rsidRDefault="00A751DB"/>
    <w:p w14:paraId="0CDF355C" w14:textId="214DA23E" w:rsidR="00A751DB" w:rsidRDefault="00174504">
      <w:hyperlink r:id="rId8" w:history="1">
        <w:r w:rsidR="00A751DB" w:rsidRPr="00A655AA">
          <w:rPr>
            <w:rStyle w:val="Hypertextovodkaz"/>
          </w:rPr>
          <w:t>www.crodock.cz</w:t>
        </w:r>
      </w:hyperlink>
    </w:p>
    <w:p w14:paraId="61D1CCB6" w14:textId="489BE2FD" w:rsidR="00A751DB" w:rsidRDefault="00A751DB">
      <w:r>
        <w:t>cena modulu 50x50 cm = 1500 Kč</w:t>
      </w:r>
    </w:p>
    <w:p w14:paraId="0B12A0C0" w14:textId="6721B6D9" w:rsidR="00A751DB" w:rsidRDefault="00A751DB">
      <w:r>
        <w:rPr>
          <w:noProof/>
        </w:rPr>
        <w:drawing>
          <wp:inline distT="0" distB="0" distL="0" distR="0" wp14:anchorId="1370976C" wp14:editId="0B1FA1DB">
            <wp:extent cx="5760720" cy="485902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5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51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138"/>
    <w:rsid w:val="00174504"/>
    <w:rsid w:val="00304C81"/>
    <w:rsid w:val="00A751DB"/>
    <w:rsid w:val="00AB5D54"/>
    <w:rsid w:val="00B84138"/>
    <w:rsid w:val="00FF2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CF4400"/>
  <w15:chartTrackingRefBased/>
  <w15:docId w15:val="{CE5D3F7C-AF83-483E-B387-56AFF8E06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B84138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751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rodock.c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18</Words>
  <Characters>107</Characters>
  <Application>Microsoft Office Word</Application>
  <DocSecurity>0</DocSecurity>
  <Lines>1</Lines>
  <Paragraphs>1</Paragraphs>
  <ScaleCrop>false</ScaleCrop>
  <Company>Johnson Controls, Inc.</Company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Králík</dc:creator>
  <cp:keywords/>
  <dc:description/>
  <cp:lastModifiedBy>Michal Králík</cp:lastModifiedBy>
  <cp:revision>5</cp:revision>
  <dcterms:created xsi:type="dcterms:W3CDTF">2023-09-27T12:15:00Z</dcterms:created>
  <dcterms:modified xsi:type="dcterms:W3CDTF">2023-10-11T11:23:00Z</dcterms:modified>
</cp:coreProperties>
</file>